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DF" w:rsidRDefault="00AC62F8" w:rsidP="005434DF">
      <w:bookmarkStart w:id="0" w:name="_GoBack"/>
      <w:bookmarkEnd w:id="0"/>
      <w:r>
        <w:rPr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-17145</wp:posOffset>
            </wp:positionH>
            <wp:positionV relativeFrom="page">
              <wp:posOffset>-8255</wp:posOffset>
            </wp:positionV>
            <wp:extent cx="7759065" cy="204406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065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62F8" w:rsidRDefault="00AC62F8" w:rsidP="005434DF"/>
    <w:p w:rsidR="00AC62F8" w:rsidRPr="00AC62F8" w:rsidRDefault="00AC62F8" w:rsidP="00AC62F8"/>
    <w:p w:rsidR="00AC62F8" w:rsidRDefault="00AC62F8" w:rsidP="00AC62F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tr-TR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tr-TR"/>
        </w:rPr>
        <w:t>İRAN VE ORTADOĞU TİCARETİ GELİŞTİRME DERNEĞİ ÜYELİK SÖZLEŞMESİ</w:t>
      </w:r>
    </w:p>
    <w:p w:rsidR="00AC62F8" w:rsidRDefault="00AC62F8" w:rsidP="00AC62F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tr-TR"/>
        </w:rPr>
      </w:pPr>
    </w:p>
    <w:p w:rsidR="00AC62F8" w:rsidRDefault="00AC62F8" w:rsidP="00AC62F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ÜYE OLMA HAKKI VE ÜYELİK İŞLEMLERİ</w:t>
      </w:r>
    </w:p>
    <w:p w:rsidR="00AC62F8" w:rsidRPr="00AC62F8" w:rsidRDefault="00AC62F8" w:rsidP="00AC62F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lang w:eastAsia="tr-TR"/>
        </w:rPr>
      </w:pP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  <w:r w:rsidRPr="009E3C07">
        <w:rPr>
          <w:rFonts w:asciiTheme="majorBidi" w:eastAsia="Times New Roman" w:hAnsiTheme="majorBidi" w:cstheme="majorBidi"/>
          <w:b/>
          <w:bCs/>
          <w:color w:val="333333"/>
          <w:sz w:val="21"/>
          <w:szCs w:val="21"/>
          <w:lang w:eastAsia="tr-TR"/>
        </w:rPr>
        <w:t>Madde1-</w:t>
      </w:r>
      <w:r w:rsidRPr="009E3C07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 xml:space="preserve"> Fiil ehliyetine sahip bulunan, Derneğin amaç ve ilkelerini benimseyerek bu doğrultuda çalışmayı kabul eden ve mevzuatın öngördüğü koşulları taşıyan her gerçek ve tüzel kişi üyelik hakkına sahiptir.</w:t>
      </w: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  <w:r w:rsidRPr="009E3C07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Dernek başkanlığına yazılı olarak yapılacak üyelik başvurusu, dernek yönetim kurulunca en çok (30) gün içerisinde üyeliğe kabul veya isteğin reddi şeklinde karara bağlanır.</w:t>
      </w: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  <w:r w:rsidRPr="009E3C07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Derneğin asıl üyeleri, yönetim kurulunca üyeliğe kabul edilen kişilerdir.</w:t>
      </w: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  <w:r w:rsidRPr="009E3C07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Derneğe maddi, manevi bakımdan destek sağlamış bulunanlar yönetim kurulu kararı ile onursal üye olarak kabul edilebilir.</w:t>
      </w: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  <w:r w:rsidRPr="009E3C07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Derneğin şubesi açıldığında dernek merkezinde kayıtları şubelere aktarılır. Yeni üyelik müracaatları şubelere yapılır.</w:t>
      </w: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  <w:r w:rsidRPr="009E3C07">
        <w:rPr>
          <w:rFonts w:asciiTheme="majorBidi" w:eastAsia="Times New Roman" w:hAnsiTheme="majorBidi" w:cstheme="majorBidi"/>
          <w:b/>
          <w:bCs/>
          <w:color w:val="333333"/>
          <w:sz w:val="21"/>
          <w:szCs w:val="21"/>
          <w:lang w:eastAsia="tr-TR"/>
        </w:rPr>
        <w:t>Madde2-</w:t>
      </w:r>
      <w:r w:rsidRPr="009E3C07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Üyeliğe kabul ve üyelikten silinme işlemleri dernek yönetim kurulu tarafından yapılır ve en çok (60)gün içerisinde karara bağlanır.</w:t>
      </w: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  <w:r w:rsidRPr="009E3C07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ÜYELİKTEN ÇIKMA</w:t>
      </w: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  <w:r w:rsidRPr="009E3C07">
        <w:rPr>
          <w:rFonts w:asciiTheme="majorBidi" w:eastAsia="Times New Roman" w:hAnsiTheme="majorBidi" w:cstheme="majorBidi"/>
          <w:b/>
          <w:bCs/>
          <w:color w:val="333333"/>
          <w:sz w:val="21"/>
          <w:szCs w:val="21"/>
          <w:lang w:eastAsia="tr-TR"/>
        </w:rPr>
        <w:t>Madde3-</w:t>
      </w:r>
      <w:r w:rsidRPr="009E3C07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Her üye yazılı olarak bildirme kaydıyla, dernekten çıkma hakkına sahiptir. Üyenin istifa dilekçesi yönetim kuruluna ulaştığı an hüküm doğurur. Üyelikten ayrılma üyenin derneğe olan birikmiş borçlarını sonlandırmaz.</w:t>
      </w: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  <w:r w:rsidRPr="009E3C07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ÜYELİKTEN ÇIKARILMA</w:t>
      </w:r>
    </w:p>
    <w:p w:rsidR="00AC62F8" w:rsidRPr="009E3C07" w:rsidRDefault="00AC62F8" w:rsidP="009E3C07">
      <w:pPr>
        <w:shd w:val="clear" w:color="auto" w:fill="FFFFFF"/>
        <w:spacing w:after="0" w:line="240" w:lineRule="auto"/>
        <w:ind w:firstLine="708"/>
        <w:textAlignment w:val="baseline"/>
        <w:rPr>
          <w:rFonts w:asciiTheme="majorBidi" w:eastAsia="Times New Roman" w:hAnsiTheme="majorBidi" w:cstheme="majorBidi"/>
          <w:b/>
          <w:bCs/>
          <w:color w:val="333333"/>
          <w:sz w:val="21"/>
          <w:szCs w:val="21"/>
          <w:lang w:eastAsia="tr-TR"/>
        </w:rPr>
      </w:pP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  <w:r w:rsidRPr="009E3C07">
        <w:rPr>
          <w:rFonts w:asciiTheme="majorBidi" w:eastAsia="Times New Roman" w:hAnsiTheme="majorBidi" w:cstheme="majorBidi"/>
          <w:b/>
          <w:bCs/>
          <w:color w:val="333333"/>
          <w:sz w:val="21"/>
          <w:szCs w:val="21"/>
          <w:lang w:eastAsia="tr-TR"/>
        </w:rPr>
        <w:t>Madde4-</w:t>
      </w:r>
      <w:r w:rsidRPr="009E3C07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 xml:space="preserve">Dernek üyeliğinden çıkarılmayı gerektiren haller: </w:t>
      </w: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  <w:r w:rsidRPr="009E3C07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1.Dernek tüzüğüne aykırı davranışlarda bulunmak.</w:t>
      </w: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  <w:r w:rsidRPr="009E3C07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2.Verilen görevlerden sürekli kaçmak.</w:t>
      </w: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  <w:r w:rsidRPr="009E3C07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3.Dernek organlarınca verilen kararlara uymamak.</w:t>
      </w: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  <w:r w:rsidRPr="009E3C07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4.Yazılı ihtarlara rağmen üyelik aidatını ödememekte ısrarcı bulunmak.</w:t>
      </w: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  <w:r w:rsidRPr="009E3C07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5.Üye olma şartlarını kaybetmiş olmak.</w:t>
      </w: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  <w:r w:rsidRPr="009E3C07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ÜYELİK AİDATI</w:t>
      </w: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</w:p>
    <w:p w:rsidR="00054089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  <w:r w:rsidRPr="009E3C07">
        <w:rPr>
          <w:rFonts w:asciiTheme="majorBidi" w:eastAsia="Times New Roman" w:hAnsiTheme="majorBidi" w:cstheme="majorBidi"/>
          <w:b/>
          <w:bCs/>
          <w:color w:val="333333"/>
          <w:sz w:val="21"/>
          <w:szCs w:val="21"/>
          <w:lang w:eastAsia="tr-TR"/>
        </w:rPr>
        <w:t>Madde5-</w:t>
      </w:r>
      <w:r w:rsidR="00054089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 xml:space="preserve">Dernek </w:t>
      </w:r>
      <w:r w:rsidR="00FC7AD4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BİR SEFERLİK ÜYELİK</w:t>
      </w:r>
      <w:r w:rsidR="004E48B5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Tercüme ve kayıt harçları için 1000 tl dir.A</w:t>
      </w:r>
      <w:r w:rsidR="006C0FC6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ylık aidat yoktur</w:t>
      </w:r>
      <w:r w:rsidR="00712853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.</w:t>
      </w:r>
      <w:r w:rsidR="00874F63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İran da resmi ç</w:t>
      </w:r>
      <w:r w:rsidR="00FC7AD4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alışmalar için üyelik MECBURİDİR</w:t>
      </w:r>
      <w:r w:rsidR="00874F63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.</w:t>
      </w:r>
      <w:r w:rsidR="0007151F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.</w:t>
      </w:r>
      <w:r w:rsidR="00A13D0C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.Diğer reklam ve tanıtım bilgileri web sayfası ÜYELİK bölümünde mevcuttur</w:t>
      </w:r>
      <w:r w:rsidR="00FC7AD4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.</w:t>
      </w:r>
    </w:p>
    <w:p w:rsidR="007B3D72" w:rsidRPr="009E3C07" w:rsidRDefault="00D30CAA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  <w:r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ÜLKE</w:t>
      </w:r>
      <w:r w:rsidR="007B3D72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 xml:space="preserve"> ve İLLER İÇİN ŞÜBE VE TEMSİLCİLİK BİLGİLERİNİ MAİL İ</w:t>
      </w:r>
      <w:r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L</w:t>
      </w:r>
      <w:r w:rsidR="007B3D72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E SORUNUZ</w:t>
      </w: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  <w:r w:rsidRPr="009E3C07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SON HÜKÜMLER</w:t>
      </w:r>
    </w:p>
    <w:p w:rsidR="00AC62F8" w:rsidRPr="009E3C07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</w:p>
    <w:p w:rsidR="00AC62F8" w:rsidRDefault="00AC62F8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  <w:r w:rsidRPr="009E3C07">
        <w:rPr>
          <w:rFonts w:asciiTheme="majorBidi" w:eastAsia="Times New Roman" w:hAnsiTheme="majorBidi" w:cstheme="majorBidi"/>
          <w:b/>
          <w:bCs/>
          <w:color w:val="333333"/>
          <w:sz w:val="21"/>
          <w:szCs w:val="21"/>
          <w:lang w:eastAsia="tr-TR"/>
        </w:rPr>
        <w:t>Madde6-</w:t>
      </w:r>
      <w:r w:rsidRPr="009E3C07"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 xml:space="preserve"> Üye olmak isteyen gerçek veya tüzel kişiler başvuruda bulunduklarında, bu sözleşmede ki maddeleri okuduğunu, anladığını ve kabul ettiğini taahhüt ederler.</w:t>
      </w:r>
    </w:p>
    <w:p w:rsidR="009D2EC0" w:rsidRDefault="009D2EC0" w:rsidP="009E3C0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</w:p>
    <w:p w:rsidR="00E2213A" w:rsidRPr="00727CEC" w:rsidRDefault="009D2EC0" w:rsidP="00727CEC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</w:pPr>
      <w:r>
        <w:rPr>
          <w:rFonts w:asciiTheme="majorBidi" w:eastAsia="Times New Roman" w:hAnsiTheme="majorBidi" w:cstheme="majorBidi"/>
          <w:color w:val="333333"/>
          <w:sz w:val="21"/>
          <w:szCs w:val="21"/>
          <w:lang w:eastAsia="tr-TR"/>
        </w:rPr>
        <w:t>ONAY MAKAMI                                                   ÜYE</w:t>
      </w:r>
    </w:p>
    <w:sectPr w:rsidR="00E2213A" w:rsidRPr="00727CEC" w:rsidSect="0019060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8CC" w:rsidRDefault="008F48CC" w:rsidP="0079102B">
      <w:pPr>
        <w:spacing w:after="0" w:line="240" w:lineRule="auto"/>
      </w:pPr>
      <w:r>
        <w:separator/>
      </w:r>
    </w:p>
  </w:endnote>
  <w:endnote w:type="continuationSeparator" w:id="1">
    <w:p w:rsidR="008F48CC" w:rsidRDefault="008F48CC" w:rsidP="0079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2B" w:rsidRDefault="0079102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8CC" w:rsidRDefault="008F48CC" w:rsidP="0079102B">
      <w:pPr>
        <w:spacing w:after="0" w:line="240" w:lineRule="auto"/>
      </w:pPr>
      <w:r>
        <w:separator/>
      </w:r>
    </w:p>
  </w:footnote>
  <w:footnote w:type="continuationSeparator" w:id="1">
    <w:p w:rsidR="008F48CC" w:rsidRDefault="008F48CC" w:rsidP="0079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2B" w:rsidRDefault="0079102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9C1E2A"/>
    <w:rsid w:val="00004D7A"/>
    <w:rsid w:val="00043931"/>
    <w:rsid w:val="00054089"/>
    <w:rsid w:val="0007151F"/>
    <w:rsid w:val="000B799F"/>
    <w:rsid w:val="001037FE"/>
    <w:rsid w:val="0014067B"/>
    <w:rsid w:val="0019060C"/>
    <w:rsid w:val="001F3FAD"/>
    <w:rsid w:val="002041E7"/>
    <w:rsid w:val="00283C99"/>
    <w:rsid w:val="002A27E1"/>
    <w:rsid w:val="002D041C"/>
    <w:rsid w:val="003540FB"/>
    <w:rsid w:val="00372EBA"/>
    <w:rsid w:val="003765F4"/>
    <w:rsid w:val="003A58DD"/>
    <w:rsid w:val="0042335A"/>
    <w:rsid w:val="00490D64"/>
    <w:rsid w:val="004E48B5"/>
    <w:rsid w:val="005434DF"/>
    <w:rsid w:val="005C4598"/>
    <w:rsid w:val="006042CA"/>
    <w:rsid w:val="00610D4E"/>
    <w:rsid w:val="00641BF9"/>
    <w:rsid w:val="00681801"/>
    <w:rsid w:val="006A76A5"/>
    <w:rsid w:val="006C0FC6"/>
    <w:rsid w:val="00712853"/>
    <w:rsid w:val="007164A0"/>
    <w:rsid w:val="00727CEC"/>
    <w:rsid w:val="007372F9"/>
    <w:rsid w:val="00746D4D"/>
    <w:rsid w:val="00775193"/>
    <w:rsid w:val="007775A0"/>
    <w:rsid w:val="0079102B"/>
    <w:rsid w:val="007B3D72"/>
    <w:rsid w:val="00874F63"/>
    <w:rsid w:val="008B7DDA"/>
    <w:rsid w:val="008F48CC"/>
    <w:rsid w:val="009234C3"/>
    <w:rsid w:val="0093004D"/>
    <w:rsid w:val="009A6363"/>
    <w:rsid w:val="009B2EEE"/>
    <w:rsid w:val="009C1E2A"/>
    <w:rsid w:val="009D2EC0"/>
    <w:rsid w:val="009E3C07"/>
    <w:rsid w:val="00A01AD6"/>
    <w:rsid w:val="00A13D0C"/>
    <w:rsid w:val="00A95460"/>
    <w:rsid w:val="00AB3E3F"/>
    <w:rsid w:val="00AC62F8"/>
    <w:rsid w:val="00B96DD8"/>
    <w:rsid w:val="00BC0DA7"/>
    <w:rsid w:val="00BE7ED4"/>
    <w:rsid w:val="00C201F9"/>
    <w:rsid w:val="00C46707"/>
    <w:rsid w:val="00CF0A6C"/>
    <w:rsid w:val="00D1740E"/>
    <w:rsid w:val="00D30CAA"/>
    <w:rsid w:val="00D62CC8"/>
    <w:rsid w:val="00D976AA"/>
    <w:rsid w:val="00DA643D"/>
    <w:rsid w:val="00E2213A"/>
    <w:rsid w:val="00E264E3"/>
    <w:rsid w:val="00E35810"/>
    <w:rsid w:val="00EB7F07"/>
    <w:rsid w:val="00EC2BF2"/>
    <w:rsid w:val="00F31867"/>
    <w:rsid w:val="00F67A4E"/>
    <w:rsid w:val="00F8042E"/>
    <w:rsid w:val="00F82837"/>
    <w:rsid w:val="00F903CC"/>
    <w:rsid w:val="00FA0F6F"/>
    <w:rsid w:val="00FA2A3D"/>
    <w:rsid w:val="00FC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E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91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102B"/>
  </w:style>
  <w:style w:type="paragraph" w:styleId="Altbilgi">
    <w:name w:val="footer"/>
    <w:basedOn w:val="Normal"/>
    <w:link w:val="AltbilgiChar"/>
    <w:uiPriority w:val="99"/>
    <w:unhideWhenUsed/>
    <w:rsid w:val="00791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1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E96F-4CC9-9A47-895F-C78307D7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sajad</dc:creator>
  <cp:lastModifiedBy>cms</cp:lastModifiedBy>
  <cp:revision>2</cp:revision>
  <cp:lastPrinted>2017-03-27T14:10:00Z</cp:lastPrinted>
  <dcterms:created xsi:type="dcterms:W3CDTF">2020-07-31T14:06:00Z</dcterms:created>
  <dcterms:modified xsi:type="dcterms:W3CDTF">2020-07-31T14:06:00Z</dcterms:modified>
</cp:coreProperties>
</file>